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D9A1" w14:textId="2B524771" w:rsidR="00BD1B49" w:rsidRPr="006F6EF0" w:rsidRDefault="00BD1B49" w:rsidP="00BD1B49">
      <w:pPr>
        <w:pStyle w:val="ac"/>
        <w:jc w:val="center"/>
        <w:rPr>
          <w:sz w:val="22"/>
          <w:szCs w:val="22"/>
        </w:rPr>
      </w:pPr>
      <w:r w:rsidRPr="006F6EF0">
        <w:rPr>
          <w:b/>
          <w:bCs/>
          <w:sz w:val="22"/>
          <w:szCs w:val="22"/>
        </w:rPr>
        <w:t>Перечень документов</w:t>
      </w:r>
      <w:r w:rsidR="002B6991">
        <w:rPr>
          <w:b/>
          <w:bCs/>
          <w:sz w:val="22"/>
          <w:szCs w:val="22"/>
        </w:rPr>
        <w:t>, предоставляемых</w:t>
      </w:r>
      <w:r w:rsidRPr="006F6EF0">
        <w:rPr>
          <w:b/>
          <w:bCs/>
          <w:sz w:val="22"/>
          <w:szCs w:val="22"/>
        </w:rPr>
        <w:t xml:space="preserve"> </w:t>
      </w:r>
      <w:r w:rsidR="00985F4E">
        <w:rPr>
          <w:b/>
          <w:bCs/>
          <w:sz w:val="22"/>
          <w:szCs w:val="22"/>
        </w:rPr>
        <w:t>в</w:t>
      </w:r>
      <w:r w:rsidRPr="006F6EF0">
        <w:rPr>
          <w:b/>
          <w:bCs/>
          <w:sz w:val="22"/>
          <w:szCs w:val="22"/>
        </w:rPr>
        <w:t xml:space="preserve"> </w:t>
      </w:r>
      <w:r w:rsidR="00131A24">
        <w:rPr>
          <w:b/>
          <w:bCs/>
          <w:sz w:val="22"/>
          <w:szCs w:val="22"/>
        </w:rPr>
        <w:t>Т</w:t>
      </w:r>
      <w:r w:rsidRPr="006F6EF0">
        <w:rPr>
          <w:b/>
          <w:bCs/>
          <w:sz w:val="22"/>
          <w:szCs w:val="22"/>
        </w:rPr>
        <w:t xml:space="preserve">ПМПК </w:t>
      </w:r>
      <w:r w:rsidR="002B6991">
        <w:rPr>
          <w:b/>
          <w:bCs/>
          <w:sz w:val="22"/>
          <w:szCs w:val="22"/>
        </w:rPr>
        <w:t>по</w:t>
      </w:r>
      <w:r w:rsidRPr="00F02300">
        <w:rPr>
          <w:b/>
          <w:bCs/>
          <w:sz w:val="22"/>
          <w:szCs w:val="22"/>
        </w:rPr>
        <w:t xml:space="preserve"> выработк</w:t>
      </w:r>
      <w:r w:rsidR="002B6991">
        <w:rPr>
          <w:b/>
          <w:bCs/>
          <w:sz w:val="22"/>
          <w:szCs w:val="22"/>
        </w:rPr>
        <w:t>е</w:t>
      </w:r>
      <w:r w:rsidRPr="00F02300">
        <w:rPr>
          <w:b/>
          <w:bCs/>
          <w:sz w:val="22"/>
          <w:szCs w:val="22"/>
        </w:rPr>
        <w:t xml:space="preserve"> рекомендаций </w:t>
      </w:r>
      <w:r w:rsidR="002B6991">
        <w:rPr>
          <w:b/>
          <w:bCs/>
          <w:sz w:val="22"/>
          <w:szCs w:val="22"/>
        </w:rPr>
        <w:t xml:space="preserve">                                               </w:t>
      </w:r>
      <w:r w:rsidR="0040289E" w:rsidRPr="00F02300">
        <w:rPr>
          <w:b/>
          <w:bCs/>
          <w:sz w:val="22"/>
          <w:szCs w:val="22"/>
        </w:rPr>
        <w:t>для получения образования</w:t>
      </w:r>
      <w:r w:rsidRPr="00F02300">
        <w:rPr>
          <w:b/>
          <w:bCs/>
          <w:sz w:val="22"/>
          <w:szCs w:val="22"/>
        </w:rPr>
        <w:t xml:space="preserve"> </w:t>
      </w:r>
      <w:r w:rsidR="0040289E" w:rsidRPr="00F02300">
        <w:rPr>
          <w:b/>
          <w:bCs/>
          <w:sz w:val="22"/>
          <w:szCs w:val="22"/>
        </w:rPr>
        <w:t>детьми</w:t>
      </w:r>
      <w:r w:rsidRPr="00F02300">
        <w:rPr>
          <w:b/>
          <w:bCs/>
          <w:sz w:val="22"/>
          <w:szCs w:val="22"/>
        </w:rPr>
        <w:t xml:space="preserve"> </w:t>
      </w:r>
      <w:r w:rsidR="00727C1D" w:rsidRPr="00F02300">
        <w:rPr>
          <w:b/>
          <w:bCs/>
          <w:sz w:val="22"/>
          <w:szCs w:val="22"/>
        </w:rPr>
        <w:t>до</w:t>
      </w:r>
      <w:r w:rsidRPr="00F02300">
        <w:rPr>
          <w:b/>
          <w:bCs/>
          <w:sz w:val="22"/>
          <w:szCs w:val="22"/>
        </w:rPr>
        <w:t>школьного возраста</w:t>
      </w:r>
    </w:p>
    <w:tbl>
      <w:tblPr>
        <w:tblW w:w="111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654"/>
        <w:gridCol w:w="4836"/>
      </w:tblGrid>
      <w:tr w:rsidR="005E4E30" w:rsidRPr="006F6EF0" w14:paraId="70BC6659" w14:textId="43ABB948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C6C2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п/п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EE34F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Наименование документа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1794" w14:textId="77777777" w:rsidR="005C587E" w:rsidRPr="006F6EF0" w:rsidRDefault="005C587E" w:rsidP="0074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F6EF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>Примечание</w:t>
            </w:r>
            <w:r w:rsidRPr="006F6EF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</w:tr>
      <w:tr w:rsidR="006E2817" w:rsidRPr="006F6EF0" w14:paraId="3446EE0C" w14:textId="055B4EE6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7221" w14:textId="4993D9CF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03FB7" w14:textId="3EEADAEC" w:rsidR="006E2817" w:rsidRPr="00680C20" w:rsidRDefault="006E2817" w:rsidP="00131A24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Письменное </w:t>
            </w:r>
            <w:r w:rsidRPr="00680C2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родителя (законного представителя) – на бланке</w:t>
            </w:r>
            <w:r w:rsidR="00131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ТПМПК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9469D" w14:textId="52C88C0D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Бланк выдается при подаче документов.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6E2817" w:rsidRPr="006F6EF0" w14:paraId="450A1351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9279" w14:textId="51964777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EFCCD" w14:textId="2DFB4779" w:rsidR="006E2817" w:rsidRPr="00680C20" w:rsidRDefault="006E2817" w:rsidP="00131A24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>Согласие на обработку персональных данных</w:t>
            </w:r>
            <w:r w:rsidRPr="00680C20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ребенка и родителя (законного представителя) – на бланке</w:t>
            </w:r>
            <w:r w:rsidR="00131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ТПМПК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444E" w14:textId="0587853D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Бланк выдается при подаче документов. При скачивании бланка согласия и заполнении его дома необходимо указывать дату фактической подачи документов.</w:t>
            </w:r>
          </w:p>
        </w:tc>
      </w:tr>
      <w:tr w:rsidR="006E2817" w:rsidRPr="006F6EF0" w14:paraId="78A927AA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A4FC8" w14:textId="5C0D5753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367F9" w14:textId="06DBFFF8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Оригинал и копия документа, удостоверяющего личность родителя (законного представителя) обследуемого.</w:t>
            </w:r>
            <w:r w:rsidRPr="00680C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89DC4" w14:textId="40F78763" w:rsidR="006E2817" w:rsidRPr="00680C20" w:rsidRDefault="006E2817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страниц 2-3 паспорта и данных о регистрации.</w:t>
            </w:r>
          </w:p>
        </w:tc>
      </w:tr>
      <w:tr w:rsidR="00A56F58" w:rsidRPr="006F6EF0" w14:paraId="50056797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7B423" w14:textId="0B4A48FB" w:rsidR="00A56F58" w:rsidRPr="00680C20" w:rsidRDefault="00727C1D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D3AD9" w14:textId="1424D490" w:rsidR="00FE3754" w:rsidRPr="00680C20" w:rsidRDefault="00FE3754" w:rsidP="002B699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Оригинал и копия свидетельства о рождении обследуемог</w:t>
            </w:r>
            <w:r w:rsidR="00F02300"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 и</w:t>
            </w: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документа, подтверждающего родство заявителя.</w:t>
            </w:r>
          </w:p>
          <w:p w14:paraId="72065404" w14:textId="2D7BB861" w:rsidR="00A56F58" w:rsidRPr="00680C20" w:rsidRDefault="00A56F58" w:rsidP="002B6991">
            <w:pPr>
              <w:spacing w:before="100" w:beforeAutospacing="1" w:line="240" w:lineRule="auto"/>
              <w:ind w:left="57"/>
              <w:rPr>
                <w:rStyle w:val="af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B1324" w14:textId="7AA22C83" w:rsidR="00EA1C72" w:rsidRPr="00680C20" w:rsidRDefault="00EA1C72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Документы, подтверждающие родство:</w:t>
            </w:r>
          </w:p>
          <w:p w14:paraId="7D2ED2F3" w14:textId="708BF461" w:rsidR="00301CF6" w:rsidRPr="00680C20" w:rsidRDefault="00301CF6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ребенка;</w:t>
            </w:r>
          </w:p>
          <w:p w14:paraId="7A413C1B" w14:textId="22179153" w:rsidR="00195504" w:rsidRPr="00680C20" w:rsidRDefault="00195504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суда, подтверждающее родство родителя и ребёнка; </w:t>
            </w:r>
          </w:p>
          <w:p w14:paraId="33ABC3DB" w14:textId="77777777" w:rsidR="00195504" w:rsidRPr="00680C20" w:rsidRDefault="00195504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установлении отцовства; </w:t>
            </w:r>
          </w:p>
          <w:p w14:paraId="5F857FB3" w14:textId="77777777" w:rsidR="00195504" w:rsidRPr="00680C20" w:rsidRDefault="00195504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усыновлении или удочерении; </w:t>
            </w:r>
          </w:p>
          <w:p w14:paraId="1F80D962" w14:textId="77777777" w:rsidR="00195504" w:rsidRPr="00680C20" w:rsidRDefault="00195504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 — если меняли фамилию в связи с заключением брака;</w:t>
            </w:r>
          </w:p>
          <w:p w14:paraId="77D20B38" w14:textId="44A4CD17" w:rsidR="00887F07" w:rsidRPr="00680C20" w:rsidRDefault="00195504" w:rsidP="009937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Свидетельство о перемене имени — если меняли фамилию, имя или отчество.</w:t>
            </w:r>
          </w:p>
        </w:tc>
      </w:tr>
      <w:tr w:rsidR="005E4E30" w:rsidRPr="006F6EF0" w14:paraId="42993063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34BF" w14:textId="3CA55E63" w:rsidR="005C587E" w:rsidRPr="00680C20" w:rsidRDefault="00F0230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2641F" w14:textId="414C1230" w:rsidR="005C587E" w:rsidRPr="00680C20" w:rsidRDefault="00A56F58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Оригинал и копия документа, подтверждающего установление опеки или попечительства.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BFD9" w14:textId="7F82BCED" w:rsidR="005C587E" w:rsidRPr="00680C20" w:rsidRDefault="000A6FB4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73EB7EE9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87316" w14:textId="6856DBA6" w:rsidR="005C587E" w:rsidRPr="00680C20" w:rsidRDefault="00F0230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3F0F5" w14:textId="42191D7E" w:rsidR="005C587E" w:rsidRPr="00680C20" w:rsidRDefault="005C587E" w:rsidP="002B6991">
            <w:pPr>
              <w:spacing w:before="100" w:beforeAutospacing="1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Направление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организации, осуществляющей </w:t>
            </w:r>
            <w:r w:rsidR="00195504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образовательную деятельность / организации, осуществляющей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социальное обслуживание</w:t>
            </w:r>
            <w:r w:rsidR="00195504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/ медицинской организации </w:t>
            </w:r>
            <w:r w:rsidR="00195504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друг</w:t>
            </w:r>
            <w:r w:rsidR="00195504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их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организаци</w:t>
            </w:r>
            <w:r w:rsidR="006E2817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й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91F0" w14:textId="22A1BE86" w:rsidR="005C587E" w:rsidRPr="00680C20" w:rsidRDefault="005C587E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7346E208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8CD44" w14:textId="070F4AE5" w:rsidR="005C587E" w:rsidRPr="00680C20" w:rsidRDefault="00F0230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75ED4" w14:textId="413FB417" w:rsidR="005C587E" w:rsidRPr="00680C20" w:rsidRDefault="00D066F3" w:rsidP="002B6991">
            <w:pPr>
              <w:widowControl w:val="0"/>
              <w:spacing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C587E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остановление комиссии по делам несовершеннолетних и защите их п</w:t>
            </w:r>
            <w:r w:rsidR="00CD0BE0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 </w:t>
            </w:r>
            <w:r w:rsidR="000233AA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направлении на комиссию</w:t>
            </w:r>
            <w:r w:rsidR="00E140F5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233AA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DBC89" w14:textId="4745DDB2" w:rsidR="005C587E" w:rsidRPr="00680C20" w:rsidRDefault="005E4E3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наличии.</w:t>
            </w:r>
          </w:p>
        </w:tc>
      </w:tr>
      <w:tr w:rsidR="005E4E30" w:rsidRPr="006F6EF0" w14:paraId="653C5766" w14:textId="2DA7440F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8AD3" w14:textId="012557E9" w:rsidR="005C587E" w:rsidRPr="00680C20" w:rsidRDefault="00F0230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1BF49" w14:textId="54774071" w:rsidR="005C587E" w:rsidRPr="00680C20" w:rsidRDefault="005C587E" w:rsidP="002B6991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Представление психолого-педагогического консилиума</w:t>
            </w:r>
            <w:r w:rsidRPr="00680C2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организации</w:t>
            </w:r>
            <w:r w:rsidR="00F3201E" w:rsidRPr="00680C2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, осуществляющей образовательную деятельность</w:t>
            </w:r>
            <w:r w:rsidR="00F3201E" w:rsidRPr="00680C2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F3201E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 (специалистов), осуществляющего психолого-педагогическое сопровождение обучающегося</w:t>
            </w:r>
            <w:r w:rsidR="000A6FB4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AB7DB" w14:textId="67FB1FEF" w:rsidR="005C587E" w:rsidRPr="00680C20" w:rsidRDefault="000A6FB4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 наличии. </w:t>
            </w:r>
            <w:r w:rsidR="005C587E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Предоставляют родители (законные представители) детей, посещающих </w:t>
            </w:r>
            <w:r w:rsidR="00727C1D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дошкольную </w:t>
            </w:r>
            <w:r w:rsidR="00301CF6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образовательную организацию.</w:t>
            </w:r>
            <w:r w:rsidR="005C587E" w:rsidRPr="00680C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F3201E" w:rsidRPr="006F6EF0" w14:paraId="5A5623F7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32F4" w14:textId="6A22512E" w:rsidR="00F3201E" w:rsidRPr="00680C20" w:rsidRDefault="00F02300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2BDD8" w14:textId="35E32285" w:rsidR="00F3201E" w:rsidRPr="00680C20" w:rsidRDefault="00F3201E" w:rsidP="002B699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Копия заключения (заключений) психолого-медико-педагогической комиссии о результатах ранее проведенного обследования.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9BD0A" w14:textId="3B12895F" w:rsidR="00F3201E" w:rsidRPr="00680C20" w:rsidRDefault="000A6FB4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 наличии. </w:t>
            </w:r>
            <w:r w:rsidR="00F3201E"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Копия </w:t>
            </w:r>
            <w:r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заключения </w:t>
            </w:r>
            <w:r w:rsidR="00F3201E"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(</w:t>
            </w:r>
            <w:r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заключений</w:t>
            </w:r>
            <w:r w:rsidR="00F3201E"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) должны быть заверены </w:t>
            </w:r>
            <w:r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 xml:space="preserve">в ПМПК/ образовательной организации </w:t>
            </w:r>
            <w:r w:rsidR="00F3201E" w:rsidRPr="00680C20"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lang w:eastAsia="ru-RU"/>
              </w:rPr>
              <w:t>или предъявляются вместе с оригиналами.</w:t>
            </w:r>
          </w:p>
        </w:tc>
      </w:tr>
      <w:tr w:rsidR="00F3201E" w:rsidRPr="006F6EF0" w14:paraId="33D95C49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63FF2" w14:textId="7A8C92FE" w:rsidR="00F3201E" w:rsidRPr="00680C20" w:rsidRDefault="00301CF6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0230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01C7A" w14:textId="4A6A273A" w:rsidR="00F3201E" w:rsidRPr="00680C20" w:rsidRDefault="00F3201E" w:rsidP="002B6991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Копия справки, подтверждающей факт установления инвалидности, и копия ИПРА (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индивидуальная программа реабилитации или </w:t>
            </w:r>
            <w:proofErr w:type="spellStart"/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абилитации</w:t>
            </w:r>
            <w:proofErr w:type="spellEnd"/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ребенка-инвалида/инвалида)</w:t>
            </w: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9C51B" w14:textId="262ACA8C" w:rsidR="00F3201E" w:rsidRPr="00680C20" w:rsidRDefault="000A6FB4" w:rsidP="002B699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наличии. </w:t>
            </w:r>
            <w:r w:rsidR="00F3201E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 дети-инвалиды/ инвалиды.</w:t>
            </w:r>
          </w:p>
          <w:p w14:paraId="1B414E03" w14:textId="243BA255" w:rsidR="00F3201E" w:rsidRPr="00680C20" w:rsidRDefault="00F3201E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должны быть заверены или предъявляются вместе с оригиналами.</w:t>
            </w:r>
          </w:p>
        </w:tc>
      </w:tr>
      <w:tr w:rsidR="005E4E30" w:rsidRPr="006F6EF0" w14:paraId="00FEC269" w14:textId="271C70D0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22D9E" w14:textId="7D51A1CA" w:rsidR="005C587E" w:rsidRPr="00680C20" w:rsidRDefault="00301CF6" w:rsidP="002B699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0230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D9B54" w14:textId="3D323C5B" w:rsidR="00AD42C9" w:rsidRPr="00680C20" w:rsidRDefault="00AD42C9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заключение, содержащее информацию о состоянии здоровья</w:t>
            </w:r>
          </w:p>
          <w:p w14:paraId="47ECCEDD" w14:textId="77777777" w:rsidR="00AD42C9" w:rsidRPr="00680C20" w:rsidRDefault="00AD42C9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обследуемого, результатах медицинских обследований и (или) лечения, выданное</w:t>
            </w:r>
          </w:p>
          <w:p w14:paraId="62C8DCF5" w14:textId="77777777" w:rsidR="00AD42C9" w:rsidRPr="00680C20" w:rsidRDefault="00AD42C9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 организацией по месту жительства (регистрации) обследуемого в порядке,</w:t>
            </w:r>
          </w:p>
          <w:p w14:paraId="45DF1A55" w14:textId="77777777" w:rsidR="00993725" w:rsidRPr="00680C20" w:rsidRDefault="00AD42C9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установленном Министерством здравоохранения </w:t>
            </w:r>
            <w:r w:rsidR="00E358AF"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Федерации. </w:t>
            </w:r>
          </w:p>
          <w:p w14:paraId="604CD033" w14:textId="40C0F761" w:rsidR="00AD42C9" w:rsidRPr="00680C20" w:rsidRDefault="00F3201E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Style w:val="af0"/>
                <w:rFonts w:ascii="Times New Roman" w:hAnsi="Times New Roman" w:cs="Times New Roman"/>
                <w:b/>
                <w:sz w:val="20"/>
                <w:szCs w:val="20"/>
              </w:rPr>
              <w:t>Медицинское заключение</w:t>
            </w: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C20">
              <w:rPr>
                <w:rStyle w:val="af0"/>
                <w:rFonts w:ascii="Times New Roman" w:hAnsi="Times New Roman" w:cs="Times New Roman"/>
                <w:b/>
                <w:sz w:val="20"/>
                <w:szCs w:val="20"/>
              </w:rPr>
              <w:t>действительно для предоставления в комиссию в течение 6 месяцев со дня его оформления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4269" w14:textId="5F831171" w:rsidR="007434AA" w:rsidRPr="00680C20" w:rsidRDefault="007434AA" w:rsidP="002B699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Справки и медицинские заключения оформляются (формируются) в произвольной форме.</w:t>
            </w:r>
          </w:p>
          <w:p w14:paraId="23F844A0" w14:textId="77777777" w:rsidR="005C587E" w:rsidRPr="00680C20" w:rsidRDefault="007434AA" w:rsidP="002B6991">
            <w:pPr>
              <w:spacing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Медицинские заключения на бумажном носителе оформляются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 (при наличии).В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комиссии.</w:t>
            </w:r>
            <w:r w:rsidR="007E41D8" w:rsidRPr="00680C2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359397A" w14:textId="6425B55D" w:rsidR="007E41D8" w:rsidRPr="00680C20" w:rsidRDefault="007E41D8" w:rsidP="002B6991">
            <w:pPr>
              <w:pStyle w:val="1"/>
              <w:spacing w:before="0"/>
              <w:ind w:left="57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729C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lastRenderedPageBreak/>
              <w:t>*П</w:t>
            </w:r>
            <w:hyperlink r:id="rId8" w:history="1">
              <w:r w:rsidRPr="006729C3">
                <w:rPr>
                  <w:rStyle w:val="af1"/>
                  <w:rFonts w:ascii="Times New Roman" w:hAnsi="Times New Roman" w:cs="Times New Roman"/>
                  <w:b/>
                  <w:bCs/>
                  <w:i/>
                  <w:color w:val="0070C0"/>
                  <w:sz w:val="20"/>
                  <w:szCs w:val="20"/>
                </w:rPr>
                <w:t>риказ Министерства здравоохранения РФ от 14 сентября 2020 г. N 972н "Об утверждении Порядка выдачи медицинскими организациями справок и медицинских заключений"</w:t>
              </w:r>
            </w:hyperlink>
            <w:r w:rsidRPr="00680C2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40289E" w:rsidRPr="006F6EF0" w14:paraId="64FF191F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C02FB" w14:textId="2F4FB7C1" w:rsidR="0040289E" w:rsidRPr="00680C20" w:rsidRDefault="0040289E" w:rsidP="002B6991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  <w:r w:rsidR="00F0230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B3E5D" w14:textId="1E4E80F2" w:rsidR="0040289E" w:rsidRPr="00680C20" w:rsidRDefault="00727C1D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</w:t>
            </w:r>
            <w:r w:rsidR="0040289E"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продуктивной деятельности ребенка</w:t>
            </w:r>
            <w:r w:rsidR="0040289E" w:rsidRPr="00680C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40289E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(рисунки, поделки и т. п.)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42DD4" w14:textId="2671EB76" w:rsidR="0040289E" w:rsidRPr="00680C20" w:rsidRDefault="00727C1D" w:rsidP="002B699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 xml:space="preserve">При наличии. </w:t>
            </w:r>
            <w:r w:rsidR="0040289E" w:rsidRPr="00680C20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Предоставляются во время проведения обследования.</w:t>
            </w:r>
          </w:p>
        </w:tc>
      </w:tr>
      <w:tr w:rsidR="00727C1D" w:rsidRPr="006F6EF0" w14:paraId="5B5FFA5F" w14:textId="77777777" w:rsidTr="00484696">
        <w:trPr>
          <w:tblCellSpacing w:w="0" w:type="dxa"/>
          <w:jc w:val="center"/>
        </w:trPr>
        <w:tc>
          <w:tcPr>
            <w:tcW w:w="1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4F8D0" w14:textId="77777777" w:rsidR="00F02300" w:rsidRPr="00680C20" w:rsidRDefault="00F02300" w:rsidP="00F0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0"/>
                <w:szCs w:val="20"/>
                <w:lang w:eastAsia="ru-RU"/>
              </w:rPr>
            </w:pPr>
          </w:p>
          <w:p w14:paraId="73A8D410" w14:textId="77777777" w:rsidR="00F02300" w:rsidRPr="00680C20" w:rsidRDefault="00F02300" w:rsidP="0048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0C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Документы, дополнительно предоставляемые отдельными категориями обследуемых</w:t>
            </w:r>
          </w:p>
          <w:p w14:paraId="27C56928" w14:textId="53C97C0D" w:rsidR="00484696" w:rsidRPr="00680C20" w:rsidRDefault="00484696" w:rsidP="00484696">
            <w:pPr>
              <w:spacing w:after="0" w:line="240" w:lineRule="auto"/>
              <w:jc w:val="center"/>
              <w:rPr>
                <w:rStyle w:val="af0"/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3201E" w:rsidRPr="006F6EF0" w14:paraId="2042392D" w14:textId="43276CC4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D564" w14:textId="15A05EC4" w:rsidR="00F3201E" w:rsidRPr="00680C20" w:rsidRDefault="00FE3754" w:rsidP="002B6991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0230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B2D5A" w14:textId="7ED590C6" w:rsidR="00F3201E" w:rsidRPr="00680C20" w:rsidRDefault="00F3201E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Медицинск</w:t>
            </w:r>
            <w:r w:rsidR="00856C9B"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ое заключение </w:t>
            </w:r>
            <w:r w:rsidR="007E41D8"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из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районного детского психоневролог</w:t>
            </w:r>
            <w:r w:rsidR="00607476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ического диспансера (ПНД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 СПб ГКУЗ «Центр восстановительного лечения «Детская психиатрия» им. С. С. Мнухина»</w:t>
            </w:r>
            <w:r w:rsidR="00856C9B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или другой медицинской организации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7BAB3" w14:textId="4E193DEE" w:rsidR="00F3201E" w:rsidRPr="00680C20" w:rsidRDefault="00F3201E" w:rsidP="00131A24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Предоставля</w:t>
            </w:r>
            <w:r w:rsidR="00856C9B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тся в случае, если ребенок наблюдается </w:t>
            </w:r>
            <w:r w:rsidR="00856C9B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врачом-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психиатром</w:t>
            </w:r>
            <w:r w:rsidR="00856C9B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или</w:t>
            </w:r>
            <w:r w:rsidR="00131A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856C9B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обращался к врачу-психиатру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7536D0" w:rsidRPr="006F6EF0" w14:paraId="3020BD16" w14:textId="77777777" w:rsidTr="00E50F9F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F653E" w14:textId="77777777" w:rsidR="007536D0" w:rsidRPr="00680C20" w:rsidRDefault="007536D0" w:rsidP="002B6991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5B6F7" w14:textId="77777777" w:rsidR="007536D0" w:rsidRPr="007536D0" w:rsidRDefault="007536D0" w:rsidP="007536D0">
            <w:pPr>
              <w:spacing w:after="0" w:line="240" w:lineRule="auto"/>
              <w:ind w:right="-13"/>
              <w:jc w:val="both"/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hd w:val="clear" w:color="auto" w:fill="FFFFFF"/>
                <w14:ligatures w14:val="none"/>
              </w:rPr>
              <w:t>В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 xml:space="preserve"> случае прохождения психиатра в негосударственной психиатрической службе необходимо представить в ТПМПК заверенную в установленном порядке копию лицензии на осуществление данного вида деятельности: </w:t>
            </w:r>
            <w:r w:rsidRPr="007536D0">
              <w:rPr>
                <w:rFonts w:ascii="Times New Roman" w:eastAsia="Calibri" w:hAnsi="Times New Roman" w:cs="Times New Roman"/>
                <w:b/>
                <w:kern w:val="0"/>
                <w:sz w:val="20"/>
                <w14:ligatures w14:val="none"/>
              </w:rPr>
              <w:t>«Психиатрия»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14:ligatures w14:val="none"/>
              </w:rPr>
              <w:t>.</w:t>
            </w:r>
          </w:p>
          <w:p w14:paraId="10890FE1" w14:textId="77777777" w:rsidR="007536D0" w:rsidRPr="007536D0" w:rsidRDefault="007536D0" w:rsidP="007536D0">
            <w:pPr>
              <w:tabs>
                <w:tab w:val="left" w:pos="1290"/>
              </w:tabs>
              <w:spacing w:after="0" w:line="240" w:lineRule="auto"/>
              <w:ind w:left="720" w:right="-439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u w:val="single"/>
                <w14:ligatures w14:val="none"/>
              </w:rPr>
            </w:pPr>
          </w:p>
          <w:p w14:paraId="7532DEA9" w14:textId="77777777" w:rsidR="007536D0" w:rsidRPr="007536D0" w:rsidRDefault="007536D0" w:rsidP="007536D0">
            <w:pPr>
              <w:tabs>
                <w:tab w:val="left" w:pos="1290"/>
              </w:tabs>
              <w:spacing w:after="0" w:line="240" w:lineRule="auto"/>
              <w:ind w:left="189" w:right="12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u w:val="single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b/>
                <w:kern w:val="0"/>
                <w:sz w:val="20"/>
                <w:u w:val="single"/>
                <w:shd w:val="clear" w:color="auto" w:fill="FFFFFF"/>
                <w14:ligatures w14:val="none"/>
              </w:rPr>
              <w:t xml:space="preserve">СПб ГКУЗ ЦВЛ «Детская психиатрия» имени С.С. </w:t>
            </w:r>
            <w:proofErr w:type="gramStart"/>
            <w:r w:rsidRPr="007536D0">
              <w:rPr>
                <w:rFonts w:ascii="Times New Roman" w:eastAsia="Calibri" w:hAnsi="Times New Roman" w:cs="Times New Roman"/>
                <w:b/>
                <w:kern w:val="0"/>
                <w:sz w:val="20"/>
                <w:u w:val="single"/>
                <w:shd w:val="clear" w:color="auto" w:fill="FFFFFF"/>
                <w14:ligatures w14:val="none"/>
              </w:rPr>
              <w:t>Мнухина»</w:t>
            </w:r>
            <w:r w:rsidRPr="007536D0">
              <w:rPr>
                <w:rFonts w:ascii="Arial" w:hAnsi="Arial" w:cs="Arial"/>
                <w:color w:val="5E5E5E"/>
                <w:kern w:val="0"/>
                <w:sz w:val="20"/>
                <w:shd w:val="clear" w:color="auto" w:fill="FFFFFF"/>
                <w14:ligatures w14:val="none"/>
              </w:rPr>
              <w:t xml:space="preserve"> </w:t>
            </w:r>
            <w:r w:rsidRPr="007536D0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u w:val="single"/>
                <w14:ligatures w14:val="none"/>
              </w:rPr>
              <w:t xml:space="preserve">  </w:t>
            </w:r>
            <w:proofErr w:type="gramEnd"/>
            <w:r w:rsidRPr="007536D0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u w:val="single"/>
                <w14:ligatures w14:val="none"/>
              </w:rPr>
              <w:t>принимает граждан Российской Федерации,  в соответствии с регистрацией ребёнка:  по месту пребывания (временной)  или по месту жительства (постоянной) в Санкт-Петербурге.</w:t>
            </w:r>
          </w:p>
          <w:p w14:paraId="3B94F4E0" w14:textId="3D0723A0" w:rsidR="007536D0" w:rsidRPr="007536D0" w:rsidRDefault="007536D0" w:rsidP="007536D0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Для детей с регистрацией в Пушкине, Павловске,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Шушарах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(Пулковское отделение),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п.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Лесное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п. Александровская,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Тярлево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p w14:paraId="5C831C66" w14:textId="77777777" w:rsidR="007536D0" w:rsidRPr="007536D0" w:rsidRDefault="007536D0" w:rsidP="007536D0">
            <w:p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Пушкин,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ул.Красной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Звезды 27, +7(812) 246-71-08.</w:t>
            </w:r>
          </w:p>
          <w:p w14:paraId="2CE56BE4" w14:textId="6E729C46" w:rsidR="007536D0" w:rsidRPr="007536D0" w:rsidRDefault="007536D0" w:rsidP="007536D0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12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Для детей, зарегистрированных 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п.Шушарах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Славянке, Детскосельском,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Ленсоветовском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Новой Ижоре: </w:t>
            </w:r>
          </w:p>
          <w:p w14:paraId="7868E6D0" w14:textId="41C2411D" w:rsidR="007536D0" w:rsidRPr="007536D0" w:rsidRDefault="007536D0" w:rsidP="007536D0">
            <w:pPr>
              <w:tabs>
                <w:tab w:val="left" w:pos="1290"/>
              </w:tabs>
              <w:spacing w:after="0" w:line="240" w:lineRule="auto"/>
              <w:ind w:left="472" w:right="12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Санкт-Петербург, </w:t>
            </w:r>
            <w:proofErr w:type="spellStart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ул.Гастелло</w:t>
            </w:r>
            <w:proofErr w:type="spellEnd"/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28, станция метро «Московская», тел.+7(812)246-71-09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 +7(812)373-55-67</w:t>
            </w:r>
          </w:p>
          <w:p w14:paraId="6B6BA35C" w14:textId="77777777" w:rsidR="007536D0" w:rsidRPr="007536D0" w:rsidRDefault="007536D0" w:rsidP="007536D0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 детей с регистрацией в других районах СПб: ПНД своего района.</w:t>
            </w:r>
          </w:p>
          <w:p w14:paraId="78FA29C1" w14:textId="606DF4B6" w:rsidR="007536D0" w:rsidRPr="007536D0" w:rsidRDefault="007536D0" w:rsidP="007536D0">
            <w:pPr>
              <w:numPr>
                <w:ilvl w:val="0"/>
                <w:numId w:val="8"/>
              </w:numPr>
              <w:tabs>
                <w:tab w:val="left" w:pos="1290"/>
              </w:tabs>
              <w:spacing w:after="0" w:line="240" w:lineRule="auto"/>
              <w:ind w:left="472" w:right="-439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Для детей с областной регистрацией: Санкт-Петербург, Лиговский пр.44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7536D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+7 (812) 575-60-06 (справочное).</w:t>
            </w:r>
          </w:p>
        </w:tc>
      </w:tr>
      <w:tr w:rsidR="00BE61A9" w:rsidRPr="006F6EF0" w14:paraId="0A34A732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E6856" w14:textId="3B14D541" w:rsidR="00BE61A9" w:rsidRPr="00680C20" w:rsidRDefault="00BE61A9" w:rsidP="002B6991">
            <w:pPr>
              <w:spacing w:before="100" w:beforeAutospacing="1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0230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5A35A" w14:textId="4ED9F3BC" w:rsidR="00BE61A9" w:rsidRPr="00680C20" w:rsidRDefault="00766E76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Справка (справки)</w:t>
            </w:r>
            <w:r w:rsidR="00BE61A9"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врачей-специалистов, наблюдающих ребенка (по основному заболеванию).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074CC" w14:textId="28417975" w:rsidR="00BE61A9" w:rsidRPr="00680C20" w:rsidRDefault="00766E76" w:rsidP="002B69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Справка </w:t>
            </w:r>
            <w:r w:rsidR="00BE61A9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офор</w:t>
            </w:r>
            <w:bookmarkStart w:id="0" w:name="_GoBack"/>
            <w:bookmarkEnd w:id="0"/>
            <w:r w:rsidR="00BE61A9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справки</w:t>
            </w:r>
            <w:r w:rsidR="00BE61A9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</w:p>
          <w:p w14:paraId="3D58940E" w14:textId="617D902C" w:rsidR="00BE61A9" w:rsidRPr="00680C20" w:rsidRDefault="00BE61A9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Предоставляют родители (законные представители)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детей указанных категорий:</w:t>
            </w:r>
          </w:p>
        </w:tc>
      </w:tr>
      <w:tr w:rsidR="00BE61A9" w:rsidRPr="006F6EF0" w14:paraId="32C331DC" w14:textId="77777777" w:rsidTr="00484696">
        <w:trPr>
          <w:tblCellSpacing w:w="0" w:type="dxa"/>
          <w:jc w:val="center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C0DA8" w14:textId="77777777" w:rsidR="00BE61A9" w:rsidRPr="00680C20" w:rsidRDefault="00BE61A9" w:rsidP="007434A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4C989" w14:textId="497CCCB9" w:rsidR="00BE61A9" w:rsidRPr="00680C20" w:rsidRDefault="00617F58" w:rsidP="002B6991">
            <w:pPr>
              <w:pStyle w:val="a7"/>
              <w:numPr>
                <w:ilvl w:val="0"/>
                <w:numId w:val="7"/>
              </w:num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Справка невролога.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6F01" w14:textId="704B347F" w:rsidR="00BE61A9" w:rsidRPr="00680C20" w:rsidRDefault="00BE61A9" w:rsidP="002B6991">
            <w:pPr>
              <w:spacing w:before="100" w:beforeAutospacing="1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Предоставляются в случае, если ребенок наблюдается </w:t>
            </w: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в связи с </w:t>
            </w:r>
            <w:r w:rsidR="00617F58"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неврологическим</w:t>
            </w:r>
            <w:r w:rsidRPr="00680C2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заболеванием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F3201E" w:rsidRPr="006F6EF0" w14:paraId="06CD14C4" w14:textId="229BA609" w:rsidTr="00484696">
        <w:trPr>
          <w:trHeight w:val="286"/>
          <w:tblCellSpacing w:w="0" w:type="dxa"/>
          <w:jc w:val="center"/>
        </w:trPr>
        <w:tc>
          <w:tcPr>
            <w:tcW w:w="1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A69E4" w14:textId="70521055" w:rsidR="00F02300" w:rsidRPr="00680C20" w:rsidRDefault="00131A24" w:rsidP="00680C20">
            <w:pPr>
              <w:spacing w:line="240" w:lineRule="auto"/>
              <w:ind w:firstLine="7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17F5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ПМПК проводит обследование </w:t>
            </w:r>
            <w:r w:rsidR="00680C20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617F5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всех документов, указанных в </w:t>
            </w:r>
            <w:proofErr w:type="spellStart"/>
            <w:r w:rsidR="00617F58" w:rsidRPr="00680C2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617F58" w:rsidRPr="00680C20">
              <w:rPr>
                <w:rFonts w:ascii="Times New Roman" w:hAnsi="Times New Roman" w:cs="Times New Roman"/>
                <w:sz w:val="20"/>
                <w:szCs w:val="20"/>
              </w:rPr>
              <w:t>. 1-1</w:t>
            </w:r>
            <w:r w:rsidR="00F02300" w:rsidRPr="00680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201E" w:rsidRPr="006F6EF0" w14:paraId="5A165C88" w14:textId="2E119C52" w:rsidTr="00484696">
        <w:trPr>
          <w:trHeight w:val="748"/>
          <w:tblCellSpacing w:w="0" w:type="dxa"/>
          <w:jc w:val="center"/>
        </w:trPr>
        <w:tc>
          <w:tcPr>
            <w:tcW w:w="1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ECF5F" w14:textId="0FCEB13C" w:rsidR="00F02300" w:rsidRPr="00680C20" w:rsidRDefault="00F3201E" w:rsidP="00484696">
            <w:pPr>
              <w:spacing w:after="120" w:line="240" w:lineRule="auto"/>
              <w:ind w:left="48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 недостаточности сведений об организации образовательного процесса</w:t>
            </w:r>
            <w:r w:rsidR="007434AA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обследуемого обучающегося и (или) при выявлении несоответствия его знаний</w:t>
            </w:r>
            <w:r w:rsidR="007434AA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</w:t>
            </w:r>
            <w:r w:rsidR="00330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ниям образовательной программы Т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вправе запросить в срок не позднее</w:t>
            </w:r>
            <w:r w:rsidR="00727C1D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 рабочих дней со дня проведения обследования у </w:t>
            </w:r>
            <w:r w:rsidR="00607476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бразовательной организации дополнительную</w:t>
            </w:r>
            <w:r w:rsidR="007E41D8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информацию</w:t>
            </w:r>
            <w:r w:rsidR="00727C1D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617F58" w:rsidRPr="006F6EF0" w14:paraId="38CF7103" w14:textId="77777777" w:rsidTr="00484696">
        <w:trPr>
          <w:tblCellSpacing w:w="0" w:type="dxa"/>
          <w:jc w:val="center"/>
        </w:trPr>
        <w:tc>
          <w:tcPr>
            <w:tcW w:w="1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FF539" w14:textId="51F3B978" w:rsidR="00484696" w:rsidRPr="00680C20" w:rsidRDefault="00617F58" w:rsidP="00484696">
            <w:pPr>
              <w:spacing w:after="12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При недостаточности сведений о состоянии здоровья обследуемого</w:t>
            </w:r>
            <w:r w:rsidR="007E41D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или в случае не</w:t>
            </w:r>
            <w:r w:rsidR="0033037A">
              <w:rPr>
                <w:rFonts w:ascii="Times New Roman" w:hAnsi="Times New Roman" w:cs="Times New Roman"/>
                <w:sz w:val="20"/>
                <w:szCs w:val="20"/>
              </w:rPr>
              <w:t>обходимости уточнения диагноза Т</w:t>
            </w: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ПМПК вправе запросить в срок</w:t>
            </w:r>
            <w:r w:rsidR="007E41D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не позднее 5 рабочих дней со дня проведения обследования у родителя (законного</w:t>
            </w:r>
            <w:r w:rsidR="007E41D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772" w:rsidRPr="00680C20">
              <w:rPr>
                <w:rFonts w:ascii="Times New Roman" w:hAnsi="Times New Roman" w:cs="Times New Roman"/>
                <w:sz w:val="20"/>
                <w:szCs w:val="20"/>
              </w:rPr>
              <w:t>представит</w:t>
            </w:r>
            <w:r w:rsidRPr="00680C20">
              <w:rPr>
                <w:rFonts w:ascii="Times New Roman" w:hAnsi="Times New Roman" w:cs="Times New Roman"/>
                <w:sz w:val="20"/>
                <w:szCs w:val="20"/>
              </w:rPr>
              <w:t>еля) обследуемого дополнительную информацию о состоянии здоровья</w:t>
            </w:r>
            <w:r w:rsidR="007E41D8" w:rsidRPr="0068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696" w:rsidRPr="00680C20">
              <w:rPr>
                <w:rFonts w:ascii="Times New Roman" w:hAnsi="Times New Roman" w:cs="Times New Roman"/>
                <w:sz w:val="20"/>
                <w:szCs w:val="20"/>
              </w:rPr>
              <w:t>обследуемого.</w:t>
            </w:r>
          </w:p>
        </w:tc>
      </w:tr>
      <w:tr w:rsidR="00680C20" w:rsidRPr="006F6EF0" w14:paraId="5E3ECBA3" w14:textId="77777777" w:rsidTr="00484696">
        <w:trPr>
          <w:tblCellSpacing w:w="0" w:type="dxa"/>
          <w:jc w:val="center"/>
        </w:trPr>
        <w:tc>
          <w:tcPr>
            <w:tcW w:w="1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692E8" w14:textId="0FB8615D" w:rsidR="00680C20" w:rsidRPr="00680C20" w:rsidRDefault="0033037A" w:rsidP="00484696">
            <w:pPr>
              <w:spacing w:after="120" w:line="240" w:lineRule="auto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случае неполучения Т</w:t>
            </w:r>
            <w:r w:rsidR="00680C2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дополнительной информации в течение 60 календарных 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ней со дня направления запроса Т</w:t>
            </w:r>
            <w:r w:rsidR="00680C20" w:rsidRPr="00680C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ПМПК вправе отказать в выдаче заключения.</w:t>
            </w:r>
          </w:p>
        </w:tc>
      </w:tr>
    </w:tbl>
    <w:p w14:paraId="355217DB" w14:textId="0BCF62B8" w:rsidR="00FD2C37" w:rsidRPr="00D82772" w:rsidRDefault="00FD2C37" w:rsidP="00484696">
      <w:pPr>
        <w:rPr>
          <w:rFonts w:ascii="Times New Roman" w:hAnsi="Times New Roman" w:cs="Times New Roman"/>
        </w:rPr>
      </w:pPr>
    </w:p>
    <w:sectPr w:rsidR="00FD2C37" w:rsidRPr="00D82772" w:rsidSect="006F6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C07B" w14:textId="77777777" w:rsidR="00FA3695" w:rsidRDefault="00FA3695" w:rsidP="00B2334E">
      <w:pPr>
        <w:spacing w:after="0" w:line="240" w:lineRule="auto"/>
      </w:pPr>
      <w:r>
        <w:separator/>
      </w:r>
    </w:p>
  </w:endnote>
  <w:endnote w:type="continuationSeparator" w:id="0">
    <w:p w14:paraId="534C89D7" w14:textId="77777777" w:rsidR="00FA3695" w:rsidRDefault="00FA3695" w:rsidP="00B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0C72C" w14:textId="77777777" w:rsidR="00FA3695" w:rsidRDefault="00FA3695" w:rsidP="00B2334E">
      <w:pPr>
        <w:spacing w:after="0" w:line="240" w:lineRule="auto"/>
      </w:pPr>
      <w:r>
        <w:separator/>
      </w:r>
    </w:p>
  </w:footnote>
  <w:footnote w:type="continuationSeparator" w:id="0">
    <w:p w14:paraId="59EBBE64" w14:textId="77777777" w:rsidR="00FA3695" w:rsidRDefault="00FA3695" w:rsidP="00B2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3CF"/>
    <w:multiLevelType w:val="multilevel"/>
    <w:tmpl w:val="D01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4D47"/>
    <w:multiLevelType w:val="hybridMultilevel"/>
    <w:tmpl w:val="EF2C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B3B"/>
    <w:multiLevelType w:val="multilevel"/>
    <w:tmpl w:val="233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C6B28"/>
    <w:multiLevelType w:val="hybridMultilevel"/>
    <w:tmpl w:val="34AAC60A"/>
    <w:lvl w:ilvl="0" w:tplc="EAA8E554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317372"/>
    <w:multiLevelType w:val="multilevel"/>
    <w:tmpl w:val="61C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39D2"/>
    <w:multiLevelType w:val="multilevel"/>
    <w:tmpl w:val="E21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E4AEF"/>
    <w:multiLevelType w:val="multilevel"/>
    <w:tmpl w:val="FC2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22AE2"/>
    <w:multiLevelType w:val="multilevel"/>
    <w:tmpl w:val="9C2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38"/>
    <w:rsid w:val="000059AA"/>
    <w:rsid w:val="000233AA"/>
    <w:rsid w:val="00087F02"/>
    <w:rsid w:val="0009277E"/>
    <w:rsid w:val="000A6FB4"/>
    <w:rsid w:val="00103F8D"/>
    <w:rsid w:val="0010440C"/>
    <w:rsid w:val="00131A24"/>
    <w:rsid w:val="00195504"/>
    <w:rsid w:val="001A3A27"/>
    <w:rsid w:val="001B4156"/>
    <w:rsid w:val="001F48DA"/>
    <w:rsid w:val="002113A4"/>
    <w:rsid w:val="00221C19"/>
    <w:rsid w:val="00257E44"/>
    <w:rsid w:val="002A3B1A"/>
    <w:rsid w:val="002B0E10"/>
    <w:rsid w:val="002B6991"/>
    <w:rsid w:val="002C316B"/>
    <w:rsid w:val="002E2C3C"/>
    <w:rsid w:val="0030197E"/>
    <w:rsid w:val="00301CF6"/>
    <w:rsid w:val="0033037A"/>
    <w:rsid w:val="003378EB"/>
    <w:rsid w:val="003454CC"/>
    <w:rsid w:val="00397A39"/>
    <w:rsid w:val="003F5740"/>
    <w:rsid w:val="0040289E"/>
    <w:rsid w:val="00406171"/>
    <w:rsid w:val="004146FB"/>
    <w:rsid w:val="00442C64"/>
    <w:rsid w:val="00484696"/>
    <w:rsid w:val="00490E80"/>
    <w:rsid w:val="005036BA"/>
    <w:rsid w:val="00590120"/>
    <w:rsid w:val="00595E27"/>
    <w:rsid w:val="005B37E2"/>
    <w:rsid w:val="005C587E"/>
    <w:rsid w:val="005E4E30"/>
    <w:rsid w:val="00607476"/>
    <w:rsid w:val="00617F58"/>
    <w:rsid w:val="00643338"/>
    <w:rsid w:val="006729C3"/>
    <w:rsid w:val="00680C20"/>
    <w:rsid w:val="006E2817"/>
    <w:rsid w:val="006F6EF0"/>
    <w:rsid w:val="006F706A"/>
    <w:rsid w:val="00713A6A"/>
    <w:rsid w:val="00727C1D"/>
    <w:rsid w:val="007434AA"/>
    <w:rsid w:val="007536D0"/>
    <w:rsid w:val="00766E76"/>
    <w:rsid w:val="00793092"/>
    <w:rsid w:val="007E41D8"/>
    <w:rsid w:val="00844FF3"/>
    <w:rsid w:val="00856C9B"/>
    <w:rsid w:val="00887F07"/>
    <w:rsid w:val="008D20D0"/>
    <w:rsid w:val="00931DA2"/>
    <w:rsid w:val="00985F4E"/>
    <w:rsid w:val="00993725"/>
    <w:rsid w:val="009E20C2"/>
    <w:rsid w:val="009F4D63"/>
    <w:rsid w:val="00A267BE"/>
    <w:rsid w:val="00A56F58"/>
    <w:rsid w:val="00A57D0E"/>
    <w:rsid w:val="00AD42C9"/>
    <w:rsid w:val="00B2334E"/>
    <w:rsid w:val="00B45CD1"/>
    <w:rsid w:val="00B6236C"/>
    <w:rsid w:val="00B749AD"/>
    <w:rsid w:val="00B95566"/>
    <w:rsid w:val="00BD1B49"/>
    <w:rsid w:val="00BE61A9"/>
    <w:rsid w:val="00CD0BE0"/>
    <w:rsid w:val="00CE0E89"/>
    <w:rsid w:val="00D066F3"/>
    <w:rsid w:val="00D37581"/>
    <w:rsid w:val="00D82772"/>
    <w:rsid w:val="00D86BE7"/>
    <w:rsid w:val="00DA6FAC"/>
    <w:rsid w:val="00E06DFB"/>
    <w:rsid w:val="00E140F5"/>
    <w:rsid w:val="00E358AF"/>
    <w:rsid w:val="00E812A8"/>
    <w:rsid w:val="00EA1C72"/>
    <w:rsid w:val="00F02300"/>
    <w:rsid w:val="00F067EE"/>
    <w:rsid w:val="00F13903"/>
    <w:rsid w:val="00F3201E"/>
    <w:rsid w:val="00F76150"/>
    <w:rsid w:val="00F9377F"/>
    <w:rsid w:val="00FA3695"/>
    <w:rsid w:val="00FD2C37"/>
    <w:rsid w:val="00FE3754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DA0"/>
  <w15:docId w15:val="{71C34854-FB8E-4BEA-84F2-AEFD7922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3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3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3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3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3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3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3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3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3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3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333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BD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uiPriority w:val="99"/>
    <w:qFormat/>
    <w:rsid w:val="00B2334E"/>
    <w:pPr>
      <w:suppressAutoHyphens/>
      <w:spacing w:after="0" w:line="240" w:lineRule="auto"/>
    </w:pPr>
    <w:rPr>
      <w:rFonts w:ascii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ad">
    <w:name w:val="footnote text"/>
    <w:basedOn w:val="a"/>
    <w:link w:val="ae"/>
    <w:uiPriority w:val="99"/>
    <w:unhideWhenUsed/>
    <w:rsid w:val="00B233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0"/>
    <w:link w:val="ad"/>
    <w:uiPriority w:val="99"/>
    <w:rsid w:val="00B2334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B2334E"/>
    <w:rPr>
      <w:vertAlign w:val="superscript"/>
    </w:rPr>
  </w:style>
  <w:style w:type="character" w:customStyle="1" w:styleId="af0">
    <w:name w:val="Цветовое выделение для Нормальный"/>
    <w:rsid w:val="00A56F58"/>
  </w:style>
  <w:style w:type="character" w:customStyle="1" w:styleId="af1">
    <w:name w:val="Гипертекстовая ссылка"/>
    <w:basedOn w:val="a0"/>
    <w:uiPriority w:val="99"/>
    <w:rsid w:val="00F320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500371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84E0-8806-47D5-A94A-98C907F1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2025-03-10T13:10:00Z</cp:lastPrinted>
  <dcterms:created xsi:type="dcterms:W3CDTF">2025-03-10T15:21:00Z</dcterms:created>
  <dcterms:modified xsi:type="dcterms:W3CDTF">2025-04-28T09:21:00Z</dcterms:modified>
</cp:coreProperties>
</file>